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1" Target="word/document.xml" Type="http://schemas.openxmlformats.org/officeDocument/2006/relationships/officeDocument"/>
  <Relationship Id="rId2" Target="docProps/app.xml" Type="http://schemas.openxmlformats.org/officeDocument/2006/relationships/extended-properties"/>
  <Relationship Id="rId3" Target="docProps/core.xml" Type="http://schemas.openxmlformats.org/package/2006/relationships/metadata/core-properties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 </w:t>
      </w:r>
    </w:p>
    <w:p w14:paraId="02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1"/>
          <w:color w:val="000000"/>
          <w:sz w:val="28"/>
          <w:u w:val="none"/>
        </w:rPr>
      </w:pPr>
      <w:r>
        <w:rPr>
          <w:rFonts w:ascii="Times New Roman" w:hAnsi="Times New Roman"/>
          <w:b w:val="1"/>
          <w:color w:val="000000"/>
          <w:sz w:val="28"/>
          <w:u w:val="none"/>
        </w:rPr>
        <w:t>Прокуратура г. Электростали Московской области разъясняет: «</w:t>
      </w:r>
      <w:r>
        <w:rPr>
          <w:rFonts w:ascii="Times New Roman" w:hAnsi="Times New Roman"/>
          <w:b w:val="1"/>
          <w:color w:val="000000"/>
          <w:sz w:val="28"/>
          <w:u w:val="none"/>
        </w:rPr>
        <w:t>Федеральным законом от 23.07.2025 № 218-ФЗ «О внесении изменений в Уголовный кодекс Российской Федерации и признании утратившим силу пункта 7.1 части первой статьи 299 Уголовно-процессуального кодекса Российской Федерации» расширен перечень наказаний за мелкое взяточничество».</w:t>
      </w:r>
    </w:p>
    <w:p w14:paraId="03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Так, в действующей редакции УК РФ (ред. № 259 от 23.07.2025, с изм. и доп., вступ. в силу с 03.08.2025) за мелкое взяточничество (ч. 1 ст. 291.2 УК РФ, получение взятки, дача взятки лично или через посредника в размере, не превышающем десяти тысяч рублей) предусмотрено наказание в виде:</w:t>
      </w:r>
    </w:p>
    <w:p w14:paraId="04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1) штрафа в размере до двухсот тысяч рублей или в размере заработной платы или иного дохода осужденного за период до трех месяцев;</w:t>
      </w:r>
    </w:p>
    <w:p w14:paraId="05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2) исправительными работами на срок до одного года;</w:t>
      </w:r>
    </w:p>
    <w:p w14:paraId="06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3) ограничением свободы на срок до двух лет;</w:t>
      </w:r>
    </w:p>
    <w:p w14:paraId="07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4) лишением свободы на срок до одного года.</w:t>
      </w:r>
    </w:p>
    <w:p w14:paraId="08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С 20.01.2026 санкция ч. 1 ст. 291.2 УК РФ дополнена наказанием в виде принудительных работ, которые могут быть назначены за совершение указанного преступления на срок до одного года.</w:t>
      </w:r>
    </w:p>
    <w:p w14:paraId="09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За совершение преступления, предусмотренного ч. 2 ст. 291.2 УК РФ, в настоящее время предусмотрены следующие наказания:</w:t>
      </w:r>
    </w:p>
    <w:p w14:paraId="0A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1) штраф в размере до одного миллиона рублей или в размере заработной платы или иного дохода осужденного за период до одного года;</w:t>
      </w:r>
    </w:p>
    <w:p w14:paraId="0B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2) исправительные работы на срок до трех лет;</w:t>
      </w:r>
    </w:p>
    <w:p w14:paraId="0C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3) ограничение свободы на срок до четырех лет;</w:t>
      </w:r>
    </w:p>
    <w:p w14:paraId="0D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4) лишение свободы на срок до трех лет.</w:t>
      </w:r>
    </w:p>
    <w:p w14:paraId="0E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0"/>
          <w:color w:val="000000"/>
          <w:sz w:val="28"/>
          <w:u w:val="none"/>
        </w:rPr>
      </w:pPr>
      <w:r>
        <w:rPr>
          <w:rFonts w:ascii="Times New Roman" w:hAnsi="Times New Roman"/>
          <w:b w:val="0"/>
          <w:color w:val="000000"/>
          <w:sz w:val="28"/>
          <w:u w:val="none"/>
        </w:rPr>
        <w:t>С 20.01.2026 санкция ч. 2 ст. 291.2 УК РФ дополнена наказанием в виде принудительных работ, которые могут быть назначены за совершение указанного преступления на срок до трех лет.</w:t>
      </w:r>
    </w:p>
    <w:p w14:paraId="0F000000">
      <w:pPr>
        <w:spacing w:after="0" w:before="0" w:line="240" w:lineRule="auto"/>
        <w:ind w:firstLine="680" w:left="0"/>
        <w:jc w:val="both"/>
        <w:rPr>
          <w:rFonts w:ascii="Times New Roman" w:hAnsi="Times New Roman"/>
          <w:b w:val="1"/>
          <w:color w:val="000000"/>
          <w:sz w:val="28"/>
          <w:u w:val="none"/>
        </w:rPr>
      </w:pP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5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End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link w:val="Style_2"/>
    <w:rPr>
      <w:rFonts w:ascii="XO Thames" w:hAnsi="XO Thames"/>
      <w:sz w:val="28"/>
    </w:rPr>
  </w:style>
  <w:style w:styleId="Style_3" w:type="paragraph">
    <w:name w:val="toc 4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link w:val="Style_3"/>
    <w:rPr>
      <w:rFonts w:ascii="XO Thames" w:hAnsi="XO Thames"/>
      <w:sz w:val="28"/>
    </w:rPr>
  </w:style>
  <w:style w:styleId="Style_4" w:type="paragraph">
    <w:name w:val="toc 6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link w:val="Style_4"/>
    <w:rPr>
      <w:rFonts w:ascii="XO Thames" w:hAnsi="XO Thames"/>
      <w:sz w:val="28"/>
    </w:rPr>
  </w:style>
  <w:style w:styleId="Style_5" w:type="paragraph">
    <w:name w:val="toc 7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link w:val="Style_5"/>
    <w:rPr>
      <w:rFonts w:ascii="XO Thames" w:hAnsi="XO Thames"/>
      <w:sz w:val="28"/>
    </w:rPr>
  </w:style>
  <w:style w:styleId="Style_6" w:type="paragraph">
    <w:name w:val="Endnote"/>
    <w:link w:val="Style_6_ch"/>
    <w:pPr>
      <w:ind w:firstLine="851" w:left="0"/>
      <w:jc w:val="both"/>
    </w:pPr>
    <w:rPr>
      <w:rFonts w:ascii="XO Thames" w:hAnsi="XO Thames"/>
      <w:sz w:val="22"/>
    </w:rPr>
  </w:style>
  <w:style w:styleId="Style_6_ch" w:type="character">
    <w:name w:val="Endnote"/>
    <w:link w:val="Style_6"/>
    <w:rPr>
      <w:rFonts w:ascii="XO Thames" w:hAnsi="XO Thames"/>
      <w:sz w:val="22"/>
    </w:rPr>
  </w:style>
  <w:style w:styleId="Style_7" w:type="paragraph">
    <w:name w:val="heading 3"/>
    <w:next w:val="Style_1"/>
    <w:link w:val="Style_7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7_ch" w:type="character">
    <w:name w:val="heading 3"/>
    <w:link w:val="Style_7"/>
    <w:rPr>
      <w:rFonts w:ascii="XO Thames" w:hAnsi="XO Thames"/>
      <w:b w:val="1"/>
      <w:sz w:val="26"/>
    </w:rPr>
  </w:style>
  <w:style w:styleId="Style_8" w:type="paragraph">
    <w:name w:val="toc 3"/>
    <w:next w:val="Style_1"/>
    <w:link w:val="Style_8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8_ch" w:type="character">
    <w:name w:val="toc 3"/>
    <w:link w:val="Style_8"/>
    <w:rPr>
      <w:rFonts w:ascii="XO Thames" w:hAnsi="XO Thames"/>
      <w:sz w:val="28"/>
    </w:rPr>
  </w:style>
  <w:style w:styleId="Style_9" w:type="paragraph">
    <w:name w:val="heading 5"/>
    <w:next w:val="Style_1"/>
    <w:link w:val="Style_9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9_ch" w:type="character">
    <w:name w:val="heading 5"/>
    <w:link w:val="Style_9"/>
    <w:rPr>
      <w:rFonts w:ascii="XO Thames" w:hAnsi="XO Thames"/>
      <w:b w:val="1"/>
      <w:sz w:val="22"/>
    </w:rPr>
  </w:style>
  <w:style w:styleId="Style_10" w:type="paragraph">
    <w:name w:val="heading 1"/>
    <w:next w:val="Style_1"/>
    <w:link w:val="Style_10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10_ch" w:type="character">
    <w:name w:val="heading 1"/>
    <w:link w:val="Style_10"/>
    <w:rPr>
      <w:rFonts w:ascii="XO Thames" w:hAnsi="XO Thames"/>
      <w:b w:val="1"/>
      <w:sz w:val="32"/>
    </w:rPr>
  </w:style>
  <w:style w:styleId="Style_11" w:type="paragraph">
    <w:name w:val="Hyperlink"/>
    <w:link w:val="Style_11_ch"/>
    <w:rPr>
      <w:color w:val="0000FF"/>
      <w:u w:val="single"/>
    </w:rPr>
  </w:style>
  <w:style w:styleId="Style_11_ch" w:type="character">
    <w:name w:val="Hyperlink"/>
    <w:link w:val="Style_11"/>
    <w:rPr>
      <w:color w:val="0000FF"/>
      <w:u w:val="single"/>
    </w:rPr>
  </w:style>
  <w:style w:styleId="Style_12" w:type="paragraph">
    <w:name w:val="Footnote"/>
    <w:link w:val="Style_12_ch"/>
    <w:pPr>
      <w:ind w:firstLine="851" w:left="0"/>
      <w:jc w:val="both"/>
    </w:pPr>
    <w:rPr>
      <w:rFonts w:ascii="XO Thames" w:hAnsi="XO Thames"/>
      <w:sz w:val="22"/>
    </w:rPr>
  </w:style>
  <w:style w:styleId="Style_12_ch" w:type="character">
    <w:name w:val="Footnote"/>
    <w:link w:val="Style_12"/>
    <w:rPr>
      <w:rFonts w:ascii="XO Thames" w:hAnsi="XO Thames"/>
      <w:sz w:val="22"/>
    </w:rPr>
  </w:style>
  <w:style w:styleId="Style_13" w:type="paragraph">
    <w:name w:val="toc 1"/>
    <w:next w:val="Style_1"/>
    <w:link w:val="Style_13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3_ch" w:type="character">
    <w:name w:val="toc 1"/>
    <w:link w:val="Style_13"/>
    <w:rPr>
      <w:rFonts w:ascii="XO Thames" w:hAnsi="XO Thames"/>
      <w:b w:val="1"/>
      <w:sz w:val="28"/>
    </w:rPr>
  </w:style>
  <w:style w:styleId="Style_14" w:type="paragraph">
    <w:name w:val="Header and Footer"/>
    <w:link w:val="Style_14_ch"/>
    <w:pPr>
      <w:spacing w:line="240" w:lineRule="auto"/>
      <w:ind/>
      <w:jc w:val="both"/>
    </w:pPr>
    <w:rPr>
      <w:rFonts w:ascii="XO Thames" w:hAnsi="XO Thames"/>
      <w:sz w:val="28"/>
    </w:rPr>
  </w:style>
  <w:style w:styleId="Style_14_ch" w:type="character">
    <w:name w:val="Header and Footer"/>
    <w:link w:val="Style_14"/>
    <w:rPr>
      <w:rFonts w:ascii="XO Thames" w:hAnsi="XO Thames"/>
      <w:sz w:val="28"/>
    </w:rPr>
  </w:style>
  <w:style w:styleId="Style_15" w:type="paragraph">
    <w:name w:val="toc 9"/>
    <w:next w:val="Style_1"/>
    <w:link w:val="Style_15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5_ch" w:type="character">
    <w:name w:val="toc 9"/>
    <w:link w:val="Style_15"/>
    <w:rPr>
      <w:rFonts w:ascii="XO Thames" w:hAnsi="XO Thames"/>
      <w:sz w:val="28"/>
    </w:rPr>
  </w:style>
  <w:style w:styleId="Style_16" w:type="paragraph">
    <w:name w:val="toc 8"/>
    <w:next w:val="Style_1"/>
    <w:link w:val="Style_16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6_ch" w:type="character">
    <w:name w:val="toc 8"/>
    <w:link w:val="Style_16"/>
    <w:rPr>
      <w:rFonts w:ascii="XO Thames" w:hAnsi="XO Thames"/>
      <w:sz w:val="28"/>
    </w:rPr>
  </w:style>
  <w:style w:styleId="Style_17" w:type="paragraph">
    <w:name w:val="toc 5"/>
    <w:next w:val="Style_1"/>
    <w:link w:val="Style_17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7_ch" w:type="character">
    <w:name w:val="toc 5"/>
    <w:link w:val="Style_17"/>
    <w:rPr>
      <w:rFonts w:ascii="XO Thames" w:hAnsi="XO Thames"/>
      <w:sz w:val="28"/>
    </w:rPr>
  </w:style>
  <w:style w:styleId="Style_18" w:type="paragraph">
    <w:name w:val="Subtitle"/>
    <w:next w:val="Style_1"/>
    <w:link w:val="Style_18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8_ch" w:type="character">
    <w:name w:val="Subtitle"/>
    <w:link w:val="Style_18"/>
    <w:rPr>
      <w:rFonts w:ascii="XO Thames" w:hAnsi="XO Thames"/>
      <w:i w:val="1"/>
      <w:sz w:val="24"/>
    </w:rPr>
  </w:style>
  <w:style w:styleId="Style_19" w:type="paragraph">
    <w:name w:val="Title"/>
    <w:next w:val="Style_1"/>
    <w:link w:val="Style_19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9_ch" w:type="character">
    <w:name w:val="Title"/>
    <w:link w:val="Style_19"/>
    <w:rPr>
      <w:rFonts w:ascii="XO Thames" w:hAnsi="XO Thames"/>
      <w:b w:val="1"/>
      <w:caps w:val="1"/>
      <w:sz w:val="40"/>
    </w:rPr>
  </w:style>
  <w:style w:styleId="Style_20" w:type="paragraph">
    <w:name w:val="heading 4"/>
    <w:next w:val="Style_1"/>
    <w:link w:val="Style_20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20_ch" w:type="character">
    <w:name w:val="heading 4"/>
    <w:link w:val="Style_20"/>
    <w:rPr>
      <w:rFonts w:ascii="XO Thames" w:hAnsi="XO Thames"/>
      <w:b w:val="1"/>
      <w:sz w:val="24"/>
    </w:rPr>
  </w:style>
  <w:style w:styleId="Style_21" w:type="paragraph">
    <w:name w:val="heading 2"/>
    <w:next w:val="Style_1"/>
    <w:link w:val="Style_21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1_ch" w:type="character">
    <w:name w:val="heading 2"/>
    <w:link w:val="Style_21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1" Target="fontTable.xml" Type="http://schemas.openxmlformats.org/officeDocument/2006/relationships/fontTable"/>
  <Relationship Id="rId2" Target="settings.xml" Type="http://schemas.openxmlformats.org/officeDocument/2006/relationships/settings"/>
  <Relationship Id="rId3" Target="styles.xml" Type="http://schemas.openxmlformats.org/officeDocument/2006/relationships/styles"/>
  <Relationship Id="rId4" Target="stylesWithEffects.xml" Type="http://schemas.microsoft.com/office/2007/relationships/stylesWithEffects"/>
  <Relationship Id="rId5" Target="webSettings.xml" Type="http://schemas.openxmlformats.org/officeDocument/2006/relationships/webSettings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2ac="http://schemas.microsoft.com/office/spreadsheetml/2011/1/ac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MyOffice-CoreFramework-Linux/31-1176.784.8785.803.1@b7d79ee91c0484ce8e5066dc862bfc403a32edb5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2025-11-21T08:18:55Z</dcterms:modified>
</cp:coreProperties>
</file>